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AC" w:rsidRDefault="008E10AC" w:rsidP="008E10AC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r w:rsidRPr="008E10AC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Расписание проведения итогового собеседования по русскому языку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в 2022 – </w:t>
      </w:r>
      <w:r w:rsidRPr="008E10AC">
        <w:rPr>
          <w:rFonts w:ascii="Arial" w:eastAsia="Times New Roman" w:hAnsi="Arial" w:cs="Arial"/>
          <w:b/>
          <w:bCs/>
          <w:color w:val="000000"/>
          <w:sz w:val="27"/>
          <w:szCs w:val="27"/>
        </w:rPr>
        <w:t>2023 учебном году</w:t>
      </w:r>
    </w:p>
    <w:bookmarkEnd w:id="0"/>
    <w:p w:rsidR="008E10AC" w:rsidRPr="008E10AC" w:rsidRDefault="008E10AC" w:rsidP="008E10AC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91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696"/>
      </w:tblGrid>
      <w:tr w:rsidR="008E10AC" w:rsidRPr="008E10AC" w:rsidTr="008E10AC">
        <w:trPr>
          <w:trHeight w:val="748"/>
        </w:trPr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E10AC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Основной срок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E10AC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8 февраля 2023 года</w:t>
            </w:r>
          </w:p>
        </w:tc>
      </w:tr>
      <w:tr w:rsidR="008E10AC" w:rsidRPr="008E10AC" w:rsidTr="008E10AC">
        <w:trPr>
          <w:trHeight w:val="807"/>
        </w:trPr>
        <w:tc>
          <w:tcPr>
            <w:tcW w:w="9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E10AC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Дополнительные сроки</w:t>
            </w:r>
          </w:p>
        </w:tc>
      </w:tr>
      <w:tr w:rsidR="008E10AC" w:rsidRPr="008E10AC" w:rsidTr="008E10AC">
        <w:trPr>
          <w:trHeight w:val="807"/>
        </w:trPr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E10AC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15 марта 2023 года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0AC" w:rsidRPr="008E10AC" w:rsidRDefault="008E10AC" w:rsidP="008E10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E10AC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15 мая 2023 года</w:t>
            </w:r>
          </w:p>
        </w:tc>
      </w:tr>
    </w:tbl>
    <w:p w:rsidR="008E10AC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</w:rPr>
      </w:pPr>
    </w:p>
    <w:p w:rsidR="008E10AC" w:rsidRPr="008E10AC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</w:rPr>
        <w:t>Участники итогового собеседования по русскому языку:</w:t>
      </w:r>
    </w:p>
    <w:p w:rsidR="008E10AC" w:rsidRPr="008E10AC" w:rsidRDefault="008E10AC" w:rsidP="008E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E10AC">
        <w:rPr>
          <w:rFonts w:ascii="Arial" w:eastAsia="Times New Roman" w:hAnsi="Arial" w:cs="Arial"/>
          <w:color w:val="333333"/>
          <w:sz w:val="27"/>
          <w:szCs w:val="27"/>
        </w:rPr>
        <w:t xml:space="preserve">- </w:t>
      </w:r>
      <w:proofErr w:type="gramStart"/>
      <w:r w:rsidRPr="008E10AC">
        <w:rPr>
          <w:rFonts w:ascii="Arial" w:eastAsia="Times New Roman" w:hAnsi="Arial" w:cs="Arial"/>
          <w:color w:val="333333"/>
          <w:sz w:val="27"/>
          <w:szCs w:val="27"/>
        </w:rPr>
        <w:t>обучающиеся</w:t>
      </w:r>
      <w:proofErr w:type="gramEnd"/>
      <w:r w:rsidRPr="008E10AC">
        <w:rPr>
          <w:rFonts w:ascii="Arial" w:eastAsia="Times New Roman" w:hAnsi="Arial" w:cs="Arial"/>
          <w:color w:val="333333"/>
          <w:sz w:val="27"/>
          <w:szCs w:val="27"/>
        </w:rPr>
        <w:t xml:space="preserve"> 9 классов;</w:t>
      </w:r>
    </w:p>
    <w:p w:rsidR="008E10AC" w:rsidRPr="008E10AC" w:rsidRDefault="008E10AC" w:rsidP="008E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E10AC">
        <w:rPr>
          <w:rFonts w:ascii="Arial" w:eastAsia="Times New Roman" w:hAnsi="Arial" w:cs="Arial"/>
          <w:color w:val="333333"/>
          <w:sz w:val="27"/>
          <w:szCs w:val="27"/>
        </w:rPr>
        <w:t>- экстерны.</w:t>
      </w:r>
    </w:p>
    <w:p w:rsidR="008E10AC" w:rsidRPr="008E10AC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8E10AC">
        <w:rPr>
          <w:rFonts w:ascii="Arial" w:eastAsia="Times New Roman" w:hAnsi="Arial" w:cs="Arial"/>
          <w:sz w:val="28"/>
          <w:szCs w:val="28"/>
        </w:rPr>
        <w:t>Итоговое собеседование по русскому языку в Республике</w:t>
      </w:r>
      <w:r w:rsidRPr="008E10A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8E10AC">
        <w:rPr>
          <w:rFonts w:ascii="Arial" w:eastAsia="Times New Roman" w:hAnsi="Arial" w:cs="Arial"/>
          <w:color w:val="333333"/>
          <w:sz w:val="27"/>
          <w:szCs w:val="27"/>
        </w:rPr>
        <w:t>Башкортостан проводится в соответствии с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hyperlink r:id="rId5" w:history="1">
        <w:r w:rsidRPr="008E10AC">
          <w:rPr>
            <w:rFonts w:ascii="Arial" w:eastAsia="Times New Roman" w:hAnsi="Arial" w:cs="Arial"/>
            <w:sz w:val="27"/>
          </w:rPr>
  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</w:t>
        </w:r>
      </w:hyperlink>
      <w:r w:rsidRPr="008E10AC">
        <w:rPr>
          <w:rFonts w:ascii="Arial" w:eastAsia="Times New Roman" w:hAnsi="Arial" w:cs="Arial"/>
          <w:sz w:val="27"/>
          <w:szCs w:val="27"/>
        </w:rPr>
        <w:t>, и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hyperlink r:id="rId6" w:history="1">
        <w:r w:rsidRPr="008E10AC">
          <w:rPr>
            <w:rFonts w:ascii="Arial" w:eastAsia="Times New Roman" w:hAnsi="Arial" w:cs="Arial"/>
            <w:sz w:val="27"/>
          </w:rPr>
          <w:t xml:space="preserve">Порядком проведения итогового собеседования по русскому языку в 9-х классах </w:t>
        </w:r>
        <w:r>
          <w:rPr>
            <w:rFonts w:ascii="Arial" w:eastAsia="Times New Roman" w:hAnsi="Arial" w:cs="Arial"/>
            <w:sz w:val="27"/>
          </w:rPr>
          <w:br/>
        </w:r>
        <w:r w:rsidRPr="008E10AC">
          <w:rPr>
            <w:rFonts w:ascii="Arial" w:eastAsia="Times New Roman" w:hAnsi="Arial" w:cs="Arial"/>
            <w:sz w:val="27"/>
          </w:rPr>
          <w:t>в общеобразовательных организациях Республики Башкортостан, утвержденным</w:t>
        </w:r>
        <w:proofErr w:type="gramEnd"/>
        <w:r w:rsidRPr="008E10AC">
          <w:rPr>
            <w:rFonts w:ascii="Arial" w:eastAsia="Times New Roman" w:hAnsi="Arial" w:cs="Arial"/>
            <w:sz w:val="27"/>
          </w:rPr>
          <w:t xml:space="preserve"> приказом Министерства образо</w:t>
        </w:r>
        <w:r>
          <w:rPr>
            <w:rFonts w:ascii="Arial" w:eastAsia="Times New Roman" w:hAnsi="Arial" w:cs="Arial"/>
            <w:sz w:val="27"/>
          </w:rPr>
          <w:t>в</w:t>
        </w:r>
        <w:r w:rsidRPr="008E10AC">
          <w:rPr>
            <w:rFonts w:ascii="Arial" w:eastAsia="Times New Roman" w:hAnsi="Arial" w:cs="Arial"/>
            <w:sz w:val="27"/>
          </w:rPr>
          <w:t>ания Республики Башкортостан от 23.01.2019 №57 </w:t>
        </w:r>
      </w:hyperlink>
    </w:p>
    <w:p w:rsidR="008E10AC" w:rsidRPr="008E10AC" w:rsidRDefault="008E10AC" w:rsidP="008E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</w:rPr>
        <w:t>Места регистрации заявления на участие в итоговом собеседовании</w:t>
      </w:r>
      <w:r w:rsidRPr="008E10AC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8E10AC">
        <w:rPr>
          <w:rFonts w:ascii="Arial" w:eastAsia="Times New Roman" w:hAnsi="Arial" w:cs="Arial"/>
          <w:b/>
          <w:bCs/>
          <w:color w:val="333333"/>
          <w:sz w:val="27"/>
        </w:rPr>
        <w:t>по русскому языку</w:t>
      </w:r>
    </w:p>
    <w:p w:rsidR="008E10AC" w:rsidRPr="00202F66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>Обучающиеся 9 классов регистрируются на участие в итоговом собеседовании по русскому языку в своей школе, где осваивают образовательные программы основного общего образования;</w:t>
      </w:r>
    </w:p>
    <w:p w:rsidR="008E10AC" w:rsidRDefault="008E10AC" w:rsidP="008E1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>экстерны – в образовательных организациях по выбору экстерна</w:t>
      </w:r>
      <w:r w:rsidRPr="008E10AC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8E10AC" w:rsidRPr="008E10AC" w:rsidRDefault="008E10AC" w:rsidP="008E1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</w:p>
    <w:p w:rsidR="00202F66" w:rsidRPr="00202F66" w:rsidRDefault="008E10AC" w:rsidP="00202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</w:rPr>
        <w:t>Документы, необходимые при подаче заявления для участия </w:t>
      </w:r>
      <w:r w:rsidRPr="008E10AC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8E10AC">
        <w:rPr>
          <w:rFonts w:ascii="Arial" w:eastAsia="Times New Roman" w:hAnsi="Arial" w:cs="Arial"/>
          <w:b/>
          <w:bCs/>
          <w:color w:val="333333"/>
          <w:sz w:val="27"/>
        </w:rPr>
        <w:t>в итоговом собеседовании по русскому языку</w:t>
      </w:r>
    </w:p>
    <w:p w:rsidR="008E10AC" w:rsidRPr="00202F66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 xml:space="preserve">Для </w:t>
      </w:r>
      <w:proofErr w:type="gramStart"/>
      <w:r w:rsidRPr="00202F66">
        <w:rPr>
          <w:rFonts w:ascii="Arial" w:eastAsia="Times New Roman" w:hAnsi="Arial" w:cs="Arial"/>
          <w:sz w:val="27"/>
          <w:szCs w:val="27"/>
        </w:rPr>
        <w:t>участия</w:t>
      </w:r>
      <w:proofErr w:type="gramEnd"/>
      <w:r w:rsidRPr="00202F66">
        <w:rPr>
          <w:rFonts w:ascii="Arial" w:eastAsia="Times New Roman" w:hAnsi="Arial" w:cs="Arial"/>
          <w:sz w:val="27"/>
          <w:szCs w:val="27"/>
        </w:rPr>
        <w:t xml:space="preserve"> в итоговом собеседовании обучающиеся подают заявление и согласие на обработку персональных данных </w:t>
      </w:r>
      <w:r w:rsidRPr="00202F66">
        <w:rPr>
          <w:rFonts w:ascii="Arial" w:eastAsia="Times New Roman" w:hAnsi="Arial" w:cs="Arial"/>
          <w:sz w:val="27"/>
          <w:szCs w:val="27"/>
        </w:rPr>
        <w:br/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</w:t>
      </w:r>
      <w:r w:rsidRPr="00202F66">
        <w:rPr>
          <w:rFonts w:ascii="Arial" w:eastAsia="Times New Roman" w:hAnsi="Arial" w:cs="Arial"/>
          <w:sz w:val="27"/>
          <w:szCs w:val="27"/>
        </w:rPr>
        <w:br/>
        <w:t>по имеющим государственную аккредитацию образовательным программам основного общего образования, по выбору экстернов.</w:t>
      </w:r>
    </w:p>
    <w:p w:rsidR="008E10AC" w:rsidRPr="00202F66" w:rsidRDefault="008E10AC" w:rsidP="008E1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 xml:space="preserve">Участники итогового собеседования с ОВЗ при подаче заявления на прохождение итогового собеседования предъявляют копию </w:t>
      </w:r>
      <w:r w:rsidRPr="00202F66">
        <w:rPr>
          <w:rFonts w:ascii="Arial" w:eastAsia="Times New Roman" w:hAnsi="Arial" w:cs="Arial"/>
          <w:sz w:val="27"/>
          <w:szCs w:val="27"/>
        </w:rPr>
        <w:lastRenderedPageBreak/>
        <w:t>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инвалидность.</w:t>
      </w:r>
    </w:p>
    <w:p w:rsidR="008E10AC" w:rsidRPr="008E10AC" w:rsidRDefault="008E10AC" w:rsidP="008E10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</w:rPr>
        <w:t xml:space="preserve">Срок подачи заявления на участие в итоговом собеседовании </w:t>
      </w:r>
      <w:r>
        <w:rPr>
          <w:rFonts w:ascii="Arial" w:eastAsia="Times New Roman" w:hAnsi="Arial" w:cs="Arial"/>
          <w:b/>
          <w:bCs/>
          <w:color w:val="333333"/>
          <w:sz w:val="27"/>
        </w:rPr>
        <w:br/>
      </w:r>
      <w:r w:rsidRPr="008E10AC">
        <w:rPr>
          <w:rFonts w:ascii="Arial" w:eastAsia="Times New Roman" w:hAnsi="Arial" w:cs="Arial"/>
          <w:b/>
          <w:bCs/>
          <w:color w:val="333333"/>
          <w:sz w:val="27"/>
        </w:rPr>
        <w:t>по русскому языку</w:t>
      </w:r>
    </w:p>
    <w:p w:rsidR="008E10AC" w:rsidRPr="00202F66" w:rsidRDefault="008E10AC" w:rsidP="008E10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 xml:space="preserve">Заявления подаются не </w:t>
      </w:r>
      <w:proofErr w:type="gramStart"/>
      <w:r w:rsidRPr="00202F66">
        <w:rPr>
          <w:rFonts w:ascii="Arial" w:eastAsia="Times New Roman" w:hAnsi="Arial" w:cs="Arial"/>
          <w:sz w:val="27"/>
          <w:szCs w:val="27"/>
        </w:rPr>
        <w:t>позднее</w:t>
      </w:r>
      <w:proofErr w:type="gramEnd"/>
      <w:r w:rsidRPr="00202F66">
        <w:rPr>
          <w:rFonts w:ascii="Arial" w:eastAsia="Times New Roman" w:hAnsi="Arial" w:cs="Arial"/>
          <w:sz w:val="27"/>
          <w:szCs w:val="27"/>
        </w:rPr>
        <w:t xml:space="preserve"> чем за две недели до начала проведения итогового собеседования по русскому языку.</w:t>
      </w:r>
    </w:p>
    <w:p w:rsidR="008E10AC" w:rsidRPr="008E10AC" w:rsidRDefault="008E10AC" w:rsidP="008E1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</w:rPr>
        <w:t>Места проведения итогового собеседования по русскому языку</w:t>
      </w:r>
    </w:p>
    <w:p w:rsidR="008E10AC" w:rsidRPr="00202F66" w:rsidRDefault="008E10AC" w:rsidP="008E10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 xml:space="preserve">Итоговое собеседование по русскому языку проводится </w:t>
      </w:r>
      <w:r w:rsidRPr="00202F66">
        <w:rPr>
          <w:rFonts w:ascii="Arial" w:eastAsia="Times New Roman" w:hAnsi="Arial" w:cs="Arial"/>
          <w:sz w:val="27"/>
          <w:szCs w:val="27"/>
        </w:rPr>
        <w:br/>
        <w:t>в образовательных организациях.</w:t>
      </w:r>
    </w:p>
    <w:p w:rsidR="008E10AC" w:rsidRPr="008E10AC" w:rsidRDefault="008E10AC" w:rsidP="008E1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</w:rPr>
        <w:t>Проведение итогового собеседования по русскому языку</w:t>
      </w:r>
    </w:p>
    <w:p w:rsidR="008E10AC" w:rsidRPr="00202F66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>Продолжительность проведения итогового собеседования для каждого участника итогового собеседования составляет 15-16 минут.</w:t>
      </w:r>
    </w:p>
    <w:p w:rsidR="008E10AC" w:rsidRPr="00202F66" w:rsidRDefault="008E10AC" w:rsidP="008E1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</w:t>
      </w:r>
      <w:r w:rsidRPr="00202F66">
        <w:rPr>
          <w:rFonts w:ascii="Arial" w:eastAsia="Times New Roman" w:hAnsi="Arial" w:cs="Arial"/>
          <w:sz w:val="27"/>
          <w:szCs w:val="27"/>
        </w:rPr>
        <w:br/>
        <w:t xml:space="preserve">(т.е. общая продолжительность итогового собеседования для указанных категорий участников итогового собеседования составляет в среднем </w:t>
      </w:r>
      <w:r w:rsidRPr="00202F66">
        <w:rPr>
          <w:rFonts w:ascii="Arial" w:eastAsia="Times New Roman" w:hAnsi="Arial" w:cs="Arial"/>
          <w:sz w:val="27"/>
          <w:szCs w:val="27"/>
        </w:rPr>
        <w:br/>
        <w:t>45 минут).</w:t>
      </w:r>
    </w:p>
    <w:p w:rsidR="008E10AC" w:rsidRPr="00202F66" w:rsidRDefault="008E10AC" w:rsidP="008E10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 xml:space="preserve">Итоговое собеседование по русскому языку оценивается </w:t>
      </w:r>
      <w:r w:rsidRPr="00202F66">
        <w:rPr>
          <w:rFonts w:ascii="Arial" w:eastAsia="Times New Roman" w:hAnsi="Arial" w:cs="Arial"/>
          <w:sz w:val="27"/>
          <w:szCs w:val="27"/>
        </w:rPr>
        <w:br/>
        <w:t xml:space="preserve">по системе «зачет» или «незачет» по критериям оценивания, разработанным </w:t>
      </w:r>
      <w:proofErr w:type="spellStart"/>
      <w:r w:rsidRPr="00202F66">
        <w:rPr>
          <w:rFonts w:ascii="Arial" w:eastAsia="Times New Roman" w:hAnsi="Arial" w:cs="Arial"/>
          <w:sz w:val="27"/>
          <w:szCs w:val="27"/>
        </w:rPr>
        <w:t>Рособрнадзором</w:t>
      </w:r>
      <w:proofErr w:type="spellEnd"/>
      <w:r w:rsidRPr="00202F66">
        <w:rPr>
          <w:rFonts w:ascii="Arial" w:eastAsia="Times New Roman" w:hAnsi="Arial" w:cs="Arial"/>
          <w:sz w:val="27"/>
          <w:szCs w:val="27"/>
        </w:rPr>
        <w:t>.</w:t>
      </w:r>
    </w:p>
    <w:p w:rsidR="008E10AC" w:rsidRPr="008E10AC" w:rsidRDefault="008E10AC" w:rsidP="008E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E10AC">
        <w:rPr>
          <w:rFonts w:ascii="Arial" w:eastAsia="Times New Roman" w:hAnsi="Arial" w:cs="Arial"/>
          <w:b/>
          <w:bCs/>
          <w:color w:val="333333"/>
          <w:sz w:val="27"/>
        </w:rPr>
        <w:t>Ознакомление с результатами итогового собеседования по русскому языку</w:t>
      </w:r>
    </w:p>
    <w:p w:rsidR="008E10AC" w:rsidRPr="008E10AC" w:rsidRDefault="008E10AC" w:rsidP="008E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202F66">
        <w:rPr>
          <w:rFonts w:ascii="Arial" w:eastAsia="Times New Roman" w:hAnsi="Arial" w:cs="Arial"/>
          <w:sz w:val="27"/>
          <w:szCs w:val="27"/>
        </w:rPr>
        <w:t>С результатами итогового собеседования участники могут ознакомиться в образовательных организациях и личном кабинете участника итоговой аттестации</w:t>
      </w:r>
      <w:r w:rsidRPr="008E10AC">
        <w:rPr>
          <w:rFonts w:ascii="Arial" w:eastAsia="Times New Roman" w:hAnsi="Arial" w:cs="Arial"/>
          <w:color w:val="333333"/>
          <w:sz w:val="27"/>
          <w:szCs w:val="27"/>
        </w:rPr>
        <w:t>: </w:t>
      </w:r>
      <w:hyperlink r:id="rId7" w:history="1">
        <w:r w:rsidRPr="008E10AC">
          <w:rPr>
            <w:rFonts w:ascii="Arial" w:eastAsia="Times New Roman" w:hAnsi="Arial" w:cs="Arial"/>
            <w:color w:val="0000FF"/>
            <w:sz w:val="27"/>
          </w:rPr>
          <w:t>https://rcoi02.ru/gia9_result/</w:t>
        </w:r>
      </w:hyperlink>
    </w:p>
    <w:p w:rsidR="008E22CC" w:rsidRDefault="008E22CC"/>
    <w:sectPr w:rsidR="008E22CC" w:rsidSect="008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C"/>
    <w:rsid w:val="00202F66"/>
    <w:rsid w:val="008E10AC"/>
    <w:rsid w:val="008E22CC"/>
    <w:rsid w:val="0090246E"/>
    <w:rsid w:val="00DF1D7E"/>
    <w:rsid w:val="00E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10AC"/>
    <w:rPr>
      <w:b/>
      <w:bCs/>
    </w:rPr>
  </w:style>
  <w:style w:type="paragraph" w:styleId="a4">
    <w:name w:val="Normal (Web)"/>
    <w:basedOn w:val="a"/>
    <w:uiPriority w:val="99"/>
    <w:unhideWhenUsed/>
    <w:rsid w:val="008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E1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10AC"/>
    <w:rPr>
      <w:b/>
      <w:bCs/>
    </w:rPr>
  </w:style>
  <w:style w:type="paragraph" w:styleId="a4">
    <w:name w:val="Normal (Web)"/>
    <w:basedOn w:val="a"/>
    <w:uiPriority w:val="99"/>
    <w:unhideWhenUsed/>
    <w:rsid w:val="008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E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oi02.ru/gia9_resu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bashkortostan.ru/documents/active/267885/" TargetMode="External"/><Relationship Id="rId5" Type="http://schemas.openxmlformats.org/officeDocument/2006/relationships/hyperlink" Target="https://education.bashkortostan.ru/documents/active/1725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oktadm</dc:creator>
  <cp:lastModifiedBy>1</cp:lastModifiedBy>
  <cp:revision>2</cp:revision>
  <dcterms:created xsi:type="dcterms:W3CDTF">2022-12-01T08:50:00Z</dcterms:created>
  <dcterms:modified xsi:type="dcterms:W3CDTF">2022-12-01T08:50:00Z</dcterms:modified>
</cp:coreProperties>
</file>