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1522" w14:textId="0E136579" w:rsidR="002F4AEA" w:rsidRPr="002F4AEA" w:rsidRDefault="002F4AEA" w:rsidP="002F4AE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F4AEA">
        <w:rPr>
          <w:rFonts w:ascii="Times New Roman" w:hAnsi="Times New Roman" w:cs="Times New Roman"/>
          <w:b/>
          <w:bCs/>
          <w:sz w:val="24"/>
          <w:szCs w:val="24"/>
        </w:rPr>
        <w:t>После вмешательства прокуратуры выплачена заработная плата</w:t>
      </w:r>
    </w:p>
    <w:bookmarkEnd w:id="0"/>
    <w:p w14:paraId="50C98D9C" w14:textId="5643E0CE" w:rsidR="002F4AEA" w:rsidRPr="002F4AEA" w:rsidRDefault="002F4AEA" w:rsidP="002F4AEA">
      <w:pPr>
        <w:rPr>
          <w:rFonts w:ascii="Times New Roman" w:hAnsi="Times New Roman" w:cs="Times New Roman"/>
          <w:sz w:val="24"/>
          <w:szCs w:val="24"/>
        </w:rPr>
      </w:pPr>
      <w:r w:rsidRPr="002F4AEA">
        <w:rPr>
          <w:rFonts w:ascii="Times New Roman" w:hAnsi="Times New Roman" w:cs="Times New Roman"/>
          <w:sz w:val="24"/>
          <w:szCs w:val="24"/>
        </w:rPr>
        <w:t>Прокуратура Октябрьского района г. Уфы провела проверку исполнения трудового законодательства в ООО «Научно-производственный центр «</w:t>
      </w:r>
      <w:proofErr w:type="spellStart"/>
      <w:r w:rsidRPr="002F4AEA">
        <w:rPr>
          <w:rFonts w:ascii="Times New Roman" w:hAnsi="Times New Roman" w:cs="Times New Roman"/>
          <w:sz w:val="24"/>
          <w:szCs w:val="24"/>
        </w:rPr>
        <w:t>УралЭнергоРесурс</w:t>
      </w:r>
      <w:proofErr w:type="spellEnd"/>
      <w:r w:rsidRPr="002F4AEA">
        <w:rPr>
          <w:rFonts w:ascii="Times New Roman" w:hAnsi="Times New Roman" w:cs="Times New Roman"/>
          <w:sz w:val="24"/>
          <w:szCs w:val="24"/>
        </w:rPr>
        <w:t>».</w:t>
      </w:r>
    </w:p>
    <w:p w14:paraId="480A2592" w14:textId="09D87395" w:rsidR="002F4AEA" w:rsidRPr="002F4AEA" w:rsidRDefault="002F4AEA" w:rsidP="002F4AEA">
      <w:pPr>
        <w:rPr>
          <w:rFonts w:ascii="Times New Roman" w:hAnsi="Times New Roman" w:cs="Times New Roman"/>
          <w:sz w:val="24"/>
          <w:szCs w:val="24"/>
        </w:rPr>
      </w:pPr>
      <w:r w:rsidRPr="002F4AEA">
        <w:rPr>
          <w:rFonts w:ascii="Times New Roman" w:hAnsi="Times New Roman" w:cs="Times New Roman"/>
          <w:sz w:val="24"/>
          <w:szCs w:val="24"/>
        </w:rPr>
        <w:t>Установлено, что у организации с октября 2022 года по январь 2023 года имелась задолженность перед двумя сотрудниками в сумме почти 70 тыс. рублей. Кроме того, предприятие произвело расчет при увольнении с работником лишь спустя год после прекращения трудовых отношений.</w:t>
      </w:r>
    </w:p>
    <w:p w14:paraId="458AF59A" w14:textId="5045C3D4" w:rsidR="002F4AEA" w:rsidRPr="002F4AEA" w:rsidRDefault="002F4AEA" w:rsidP="002F4AEA">
      <w:pPr>
        <w:rPr>
          <w:rFonts w:ascii="Times New Roman" w:hAnsi="Times New Roman" w:cs="Times New Roman"/>
          <w:sz w:val="24"/>
          <w:szCs w:val="24"/>
        </w:rPr>
      </w:pPr>
      <w:r w:rsidRPr="002F4AEA">
        <w:rPr>
          <w:rFonts w:ascii="Times New Roman" w:hAnsi="Times New Roman" w:cs="Times New Roman"/>
          <w:sz w:val="24"/>
          <w:szCs w:val="24"/>
        </w:rPr>
        <w:t>Вместе с тем компенсация за несвоевременную выплату причитающейся оплаты труда не выплачивалась.</w:t>
      </w:r>
    </w:p>
    <w:p w14:paraId="4810EA50" w14:textId="04EB70DD" w:rsidR="002F4AEA" w:rsidRPr="002F4AEA" w:rsidRDefault="002F4AEA" w:rsidP="002F4AEA">
      <w:pPr>
        <w:rPr>
          <w:rFonts w:ascii="Times New Roman" w:hAnsi="Times New Roman" w:cs="Times New Roman"/>
          <w:sz w:val="24"/>
          <w:szCs w:val="24"/>
        </w:rPr>
      </w:pPr>
      <w:r w:rsidRPr="002F4AEA">
        <w:rPr>
          <w:rFonts w:ascii="Times New Roman" w:hAnsi="Times New Roman" w:cs="Times New Roman"/>
          <w:sz w:val="24"/>
          <w:szCs w:val="24"/>
        </w:rPr>
        <w:t>В этой связи по инициативе прокуратуры района фирма привлечена к административной ответственности по ч. 7 ст. 5.27 КоАП РФ (невыплата в установленный срок заработной платы лицом, ранее подвергнутым административному наказанию за аналогичное правонарушение) в виде штрафа в размере 51 тыс. рублей, в адрес ее директора внесено представление.</w:t>
      </w:r>
    </w:p>
    <w:p w14:paraId="15502DE0" w14:textId="4BF9D8E7" w:rsidR="00647E72" w:rsidRPr="002F4AEA" w:rsidRDefault="002F4AEA" w:rsidP="002F4AEA">
      <w:pPr>
        <w:rPr>
          <w:rFonts w:ascii="Times New Roman" w:hAnsi="Times New Roman" w:cs="Times New Roman"/>
          <w:sz w:val="24"/>
          <w:szCs w:val="24"/>
        </w:rPr>
      </w:pPr>
      <w:r w:rsidRPr="002F4AEA">
        <w:rPr>
          <w:rFonts w:ascii="Times New Roman" w:hAnsi="Times New Roman" w:cs="Times New Roman"/>
          <w:sz w:val="24"/>
          <w:szCs w:val="24"/>
        </w:rPr>
        <w:t>После вмешательства надзорного ведомства трудовые права граждан восстановлены, долг по оплате труда и компенсация за задержку выплачены.</w:t>
      </w:r>
    </w:p>
    <w:sectPr w:rsidR="00647E72" w:rsidRPr="002F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E2"/>
    <w:rsid w:val="002F4AEA"/>
    <w:rsid w:val="00647E72"/>
    <w:rsid w:val="006D2BE9"/>
    <w:rsid w:val="00D04EED"/>
    <w:rsid w:val="00FA06E2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5F40"/>
  <w15:chartTrackingRefBased/>
  <w15:docId w15:val="{321CB0BD-309C-408C-80F3-662162D8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YAN</dc:creator>
  <cp:keywords/>
  <dc:description/>
  <cp:lastModifiedBy>RAF YAN</cp:lastModifiedBy>
  <cp:revision>2</cp:revision>
  <dcterms:created xsi:type="dcterms:W3CDTF">2023-12-18T10:00:00Z</dcterms:created>
  <dcterms:modified xsi:type="dcterms:W3CDTF">2023-12-18T10:00:00Z</dcterms:modified>
</cp:coreProperties>
</file>